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F6" w:rsidRDefault="009E070B">
      <w:pPr>
        <w:rPr>
          <w:sz w:val="56"/>
          <w:szCs w:val="56"/>
        </w:rPr>
      </w:pPr>
      <w:r w:rsidRPr="009E070B">
        <w:rPr>
          <w:sz w:val="56"/>
          <w:szCs w:val="56"/>
        </w:rPr>
        <w:t xml:space="preserve">The </w:t>
      </w:r>
      <w:proofErr w:type="spellStart"/>
      <w:r w:rsidRPr="009E070B">
        <w:rPr>
          <w:sz w:val="56"/>
          <w:szCs w:val="56"/>
        </w:rPr>
        <w:t>Hypochondriak</w:t>
      </w:r>
      <w:proofErr w:type="spellEnd"/>
      <w:r w:rsidRPr="009E070B">
        <w:rPr>
          <w:sz w:val="56"/>
          <w:szCs w:val="56"/>
        </w:rPr>
        <w:t xml:space="preserve"> </w:t>
      </w:r>
    </w:p>
    <w:p w:rsidR="009E070B" w:rsidRDefault="009E070B">
      <w:pPr>
        <w:rPr>
          <w:color w:val="595959" w:themeColor="text1" w:themeTint="A6"/>
          <w:sz w:val="56"/>
          <w:szCs w:val="56"/>
        </w:rPr>
      </w:pPr>
      <w:r w:rsidRPr="009E070B">
        <w:rPr>
          <w:color w:val="595959" w:themeColor="text1" w:themeTint="A6"/>
          <w:sz w:val="56"/>
          <w:szCs w:val="56"/>
        </w:rPr>
        <w:t xml:space="preserve">LX Groups </w:t>
      </w:r>
    </w:p>
    <w:p w:rsidR="009E070B" w:rsidRDefault="009E070B">
      <w:pPr>
        <w:rPr>
          <w:color w:val="595959" w:themeColor="text1" w:themeTint="A6"/>
          <w:sz w:val="56"/>
          <w:szCs w:val="5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791"/>
      </w:tblGrid>
      <w:tr w:rsidR="009E070B" w:rsidTr="006E616C"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2F5496" w:themeFill="accent5" w:themeFillShade="BF"/>
          </w:tcPr>
          <w:p w:rsidR="009E070B" w:rsidRDefault="009E070B">
            <w:pPr>
              <w:rPr>
                <w:color w:val="595959" w:themeColor="text1" w:themeTint="A6"/>
                <w:sz w:val="56"/>
                <w:szCs w:val="56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9E070B" w:rsidRPr="009E070B" w:rsidRDefault="009E070B">
            <w:pPr>
              <w:rPr>
                <w:sz w:val="56"/>
                <w:szCs w:val="56"/>
              </w:rPr>
            </w:pPr>
            <w:r w:rsidRPr="009E070B">
              <w:rPr>
                <w:sz w:val="56"/>
                <w:szCs w:val="56"/>
              </w:rPr>
              <w:t>Group Name</w:t>
            </w:r>
          </w:p>
        </w:tc>
        <w:tc>
          <w:tcPr>
            <w:tcW w:w="2410" w:type="dxa"/>
          </w:tcPr>
          <w:p w:rsidR="00E064AF" w:rsidRDefault="00E064A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Channel</w:t>
            </w:r>
          </w:p>
          <w:p w:rsidR="009E070B" w:rsidRPr="009E070B" w:rsidRDefault="00E064A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Numbers</w:t>
            </w:r>
            <w:r w:rsidR="009E070B" w:rsidRPr="009E070B">
              <w:rPr>
                <w:sz w:val="56"/>
                <w:szCs w:val="56"/>
              </w:rPr>
              <w:t xml:space="preserve"> </w:t>
            </w:r>
          </w:p>
        </w:tc>
        <w:tc>
          <w:tcPr>
            <w:tcW w:w="1791" w:type="dxa"/>
          </w:tcPr>
          <w:p w:rsidR="009E070B" w:rsidRPr="009E070B" w:rsidRDefault="009E070B">
            <w:pPr>
              <w:rPr>
                <w:sz w:val="56"/>
                <w:szCs w:val="56"/>
              </w:rPr>
            </w:pPr>
            <w:r w:rsidRPr="009E070B">
              <w:rPr>
                <w:sz w:val="56"/>
                <w:szCs w:val="56"/>
              </w:rPr>
              <w:t>Notes</w:t>
            </w:r>
          </w:p>
        </w:tc>
      </w:tr>
      <w:tr w:rsidR="00E064AF" w:rsidTr="00712DD8">
        <w:tc>
          <w:tcPr>
            <w:tcW w:w="1980" w:type="dxa"/>
            <w:vMerge w:val="restart"/>
          </w:tcPr>
          <w:p w:rsidR="00E064AF" w:rsidRDefault="00E064AF">
            <w:pPr>
              <w:rPr>
                <w:color w:val="595959" w:themeColor="text1" w:themeTint="A6"/>
                <w:sz w:val="32"/>
                <w:szCs w:val="32"/>
              </w:rPr>
            </w:pPr>
          </w:p>
          <w:p w:rsidR="00E064AF" w:rsidRPr="009E070B" w:rsidRDefault="00E064AF">
            <w:pPr>
              <w:rPr>
                <w:color w:val="595959" w:themeColor="text1" w:themeTint="A6"/>
                <w:sz w:val="32"/>
                <w:szCs w:val="32"/>
              </w:rPr>
            </w:pPr>
            <w:r w:rsidRPr="00E064AF">
              <w:rPr>
                <w:sz w:val="32"/>
                <w:szCs w:val="32"/>
              </w:rPr>
              <w:t>Act 1</w:t>
            </w:r>
          </w:p>
        </w:tc>
        <w:tc>
          <w:tcPr>
            <w:tcW w:w="2835" w:type="dxa"/>
          </w:tcPr>
          <w:p w:rsidR="00E064AF" w:rsidRPr="009E070B" w:rsidRDefault="00E064AF">
            <w:pPr>
              <w:rPr>
                <w:color w:val="595959" w:themeColor="text1" w:themeTint="A6"/>
                <w:sz w:val="32"/>
                <w:szCs w:val="32"/>
              </w:rPr>
            </w:pPr>
            <w:r w:rsidRPr="009E070B">
              <w:rPr>
                <w:sz w:val="32"/>
                <w:szCs w:val="32"/>
              </w:rPr>
              <w:t>FOH Act 1</w:t>
            </w:r>
            <w:r>
              <w:rPr>
                <w:color w:val="595959" w:themeColor="text1" w:themeTint="A6"/>
                <w:sz w:val="32"/>
                <w:szCs w:val="32"/>
              </w:rPr>
              <w:t xml:space="preserve"> Gods</w:t>
            </w:r>
          </w:p>
        </w:tc>
        <w:tc>
          <w:tcPr>
            <w:tcW w:w="2410" w:type="dxa"/>
          </w:tcPr>
          <w:p w:rsidR="00E064AF" w:rsidRPr="009E070B" w:rsidRDefault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13-18</w:t>
            </w:r>
          </w:p>
        </w:tc>
        <w:tc>
          <w:tcPr>
            <w:tcW w:w="1791" w:type="dxa"/>
            <w:vMerge w:val="restart"/>
          </w:tcPr>
          <w:p w:rsidR="00E064AF" w:rsidRPr="009E070B" w:rsidRDefault="00E064AF">
            <w:pPr>
              <w:rPr>
                <w:color w:val="595959" w:themeColor="text1" w:themeTint="A6"/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vMerge/>
          </w:tcPr>
          <w:p w:rsidR="00E064AF" w:rsidRPr="009E070B" w:rsidRDefault="00E064AF">
            <w:pPr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64AF" w:rsidRPr="009E070B" w:rsidRDefault="00E064AF">
            <w:pPr>
              <w:rPr>
                <w:color w:val="595959" w:themeColor="text1" w:themeTint="A6"/>
                <w:sz w:val="32"/>
                <w:szCs w:val="32"/>
              </w:rPr>
            </w:pPr>
            <w:r w:rsidRPr="009E070B">
              <w:rPr>
                <w:sz w:val="32"/>
                <w:szCs w:val="32"/>
              </w:rPr>
              <w:t xml:space="preserve">FOH Act 1 </w:t>
            </w:r>
            <w:r>
              <w:rPr>
                <w:color w:val="595959" w:themeColor="text1" w:themeTint="A6"/>
                <w:sz w:val="32"/>
                <w:szCs w:val="32"/>
              </w:rPr>
              <w:t>2</w:t>
            </w:r>
            <w:r w:rsidRPr="009E070B">
              <w:rPr>
                <w:color w:val="595959" w:themeColor="text1" w:themeTint="A6"/>
                <w:sz w:val="32"/>
                <w:szCs w:val="32"/>
                <w:vertAlign w:val="superscript"/>
              </w:rPr>
              <w:t>nd</w:t>
            </w:r>
            <w:r>
              <w:rPr>
                <w:color w:val="595959" w:themeColor="text1" w:themeTint="A6"/>
                <w:sz w:val="32"/>
                <w:szCs w:val="32"/>
              </w:rPr>
              <w:t xml:space="preserve"> Circle</w:t>
            </w:r>
          </w:p>
        </w:tc>
        <w:tc>
          <w:tcPr>
            <w:tcW w:w="2410" w:type="dxa"/>
          </w:tcPr>
          <w:p w:rsidR="00E064AF" w:rsidRPr="009E070B" w:rsidRDefault="00D733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19+20, 21+22</w:t>
            </w:r>
          </w:p>
        </w:tc>
        <w:tc>
          <w:tcPr>
            <w:tcW w:w="1791" w:type="dxa"/>
            <w:vMerge/>
          </w:tcPr>
          <w:p w:rsidR="00E064AF" w:rsidRPr="009E070B" w:rsidRDefault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vMerge/>
          </w:tcPr>
          <w:p w:rsidR="00E064AF" w:rsidRPr="009E070B" w:rsidRDefault="00E064AF">
            <w:pPr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64AF" w:rsidRPr="009E070B" w:rsidRDefault="00E064AF">
            <w:pPr>
              <w:rPr>
                <w:color w:val="595959" w:themeColor="text1" w:themeTint="A6"/>
                <w:sz w:val="32"/>
                <w:szCs w:val="32"/>
              </w:rPr>
            </w:pPr>
            <w:r w:rsidRPr="009E070B">
              <w:rPr>
                <w:sz w:val="32"/>
                <w:szCs w:val="32"/>
              </w:rPr>
              <w:t xml:space="preserve">FOH Act 1 </w:t>
            </w:r>
            <w:r>
              <w:rPr>
                <w:color w:val="595959" w:themeColor="text1" w:themeTint="A6"/>
                <w:sz w:val="32"/>
                <w:szCs w:val="32"/>
              </w:rPr>
              <w:t>1</w:t>
            </w:r>
            <w:r w:rsidRPr="009E070B">
              <w:rPr>
                <w:color w:val="595959" w:themeColor="text1" w:themeTint="A6"/>
                <w:sz w:val="32"/>
                <w:szCs w:val="32"/>
                <w:vertAlign w:val="superscript"/>
              </w:rPr>
              <w:t>st</w:t>
            </w:r>
            <w:r>
              <w:rPr>
                <w:color w:val="595959" w:themeColor="text1" w:themeTint="A6"/>
                <w:sz w:val="32"/>
                <w:szCs w:val="32"/>
              </w:rPr>
              <w:t xml:space="preserve"> Circle</w:t>
            </w:r>
          </w:p>
        </w:tc>
        <w:tc>
          <w:tcPr>
            <w:tcW w:w="2410" w:type="dxa"/>
          </w:tcPr>
          <w:p w:rsidR="00E064AF" w:rsidRPr="009E070B" w:rsidRDefault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23-24</w:t>
            </w:r>
          </w:p>
        </w:tc>
        <w:tc>
          <w:tcPr>
            <w:tcW w:w="1791" w:type="dxa"/>
            <w:vMerge/>
          </w:tcPr>
          <w:p w:rsidR="00E064AF" w:rsidRPr="009E070B" w:rsidRDefault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vMerge/>
          </w:tcPr>
          <w:p w:rsidR="00E064AF" w:rsidRPr="009E070B" w:rsidRDefault="00E064AF" w:rsidP="00E064AF">
            <w:pPr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64AF" w:rsidRPr="009E070B" w:rsidRDefault="00E064AF" w:rsidP="00E064AF">
            <w:pPr>
              <w:rPr>
                <w:color w:val="595959" w:themeColor="text1" w:themeTint="A6"/>
                <w:sz w:val="32"/>
                <w:szCs w:val="32"/>
              </w:rPr>
            </w:pPr>
            <w:r w:rsidRPr="009E070B">
              <w:rPr>
                <w:sz w:val="32"/>
                <w:szCs w:val="32"/>
              </w:rPr>
              <w:t xml:space="preserve">OH Act 1 </w:t>
            </w:r>
          </w:p>
        </w:tc>
        <w:tc>
          <w:tcPr>
            <w:tcW w:w="2410" w:type="dxa"/>
          </w:tcPr>
          <w:p w:rsidR="00E064AF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27-30</w:t>
            </w:r>
          </w:p>
        </w:tc>
        <w:tc>
          <w:tcPr>
            <w:tcW w:w="1791" w:type="dxa"/>
            <w:vMerge/>
          </w:tcPr>
          <w:p w:rsidR="00E064AF" w:rsidRPr="009E070B" w:rsidRDefault="00E064AF" w:rsidP="00E064AF">
            <w:pPr>
              <w:rPr>
                <w:color w:val="595959" w:themeColor="text1" w:themeTint="A6"/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 w:val="restart"/>
          </w:tcPr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Prologue</w:t>
            </w: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FOH Prologue</w:t>
            </w: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</w:t>
            </w:r>
          </w:p>
        </w:tc>
        <w:tc>
          <w:tcPr>
            <w:tcW w:w="1791" w:type="dxa"/>
            <w:vMerge w:val="restart"/>
          </w:tcPr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Default="00D7330A" w:rsidP="00E064AF">
            <w:pPr>
              <w:rPr>
                <w:sz w:val="32"/>
                <w:szCs w:val="32"/>
              </w:rPr>
            </w:pPr>
          </w:p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 Prologue</w:t>
            </w: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5-8</w:t>
            </w: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Tormentor </w:t>
            </w:r>
            <w:r w:rsidRPr="00E064AF">
              <w:rPr>
                <w:color w:val="595959" w:themeColor="text1" w:themeTint="A6"/>
                <w:sz w:val="32"/>
                <w:szCs w:val="32"/>
              </w:rPr>
              <w:t>oil lamp</w:t>
            </w: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Window </w:t>
            </w:r>
            <w:r w:rsidRPr="00E064AF">
              <w:rPr>
                <w:b/>
                <w:sz w:val="32"/>
                <w:szCs w:val="32"/>
              </w:rPr>
              <w:t>Flat</w:t>
            </w: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</w:t>
            </w:r>
            <w:r w:rsidRPr="00E064AF">
              <w:rPr>
                <w:color w:val="595959" w:themeColor="text1" w:themeTint="A6"/>
                <w:sz w:val="32"/>
                <w:szCs w:val="32"/>
              </w:rPr>
              <w:t>Candle spots</w:t>
            </w:r>
          </w:p>
        </w:tc>
        <w:tc>
          <w:tcPr>
            <w:tcW w:w="2410" w:type="dxa"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25,26</w:t>
            </w: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 Spot</w:t>
            </w:r>
          </w:p>
        </w:tc>
        <w:tc>
          <w:tcPr>
            <w:tcW w:w="2410" w:type="dxa"/>
          </w:tcPr>
          <w:p w:rsidR="00D7330A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D7330A" w:rsidTr="00712DD8">
        <w:tc>
          <w:tcPr>
            <w:tcW w:w="1980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7330A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 Spot</w:t>
            </w:r>
          </w:p>
        </w:tc>
        <w:tc>
          <w:tcPr>
            <w:tcW w:w="2410" w:type="dxa"/>
          </w:tcPr>
          <w:p w:rsidR="00D7330A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791" w:type="dxa"/>
            <w:vMerge/>
          </w:tcPr>
          <w:p w:rsidR="00D7330A" w:rsidRPr="009E070B" w:rsidRDefault="00D7330A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 w:val="restart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Interlude</w:t>
            </w: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FOH Interlude </w:t>
            </w:r>
            <w:r w:rsidRPr="00E064AF">
              <w:rPr>
                <w:color w:val="595959" w:themeColor="text1" w:themeTint="A6"/>
                <w:sz w:val="32"/>
                <w:szCs w:val="32"/>
              </w:rPr>
              <w:t>Gods</w:t>
            </w:r>
          </w:p>
        </w:tc>
        <w:tc>
          <w:tcPr>
            <w:tcW w:w="2410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32-35</w:t>
            </w:r>
          </w:p>
        </w:tc>
        <w:tc>
          <w:tcPr>
            <w:tcW w:w="1791" w:type="dxa"/>
            <w:vMerge w:val="restart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 Interlude</w:t>
            </w:r>
          </w:p>
        </w:tc>
        <w:tc>
          <w:tcPr>
            <w:tcW w:w="2410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36-39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 w:val="restart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 2</w:t>
            </w: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Act 2 </w:t>
            </w:r>
          </w:p>
        </w:tc>
        <w:tc>
          <w:tcPr>
            <w:tcW w:w="2410" w:type="dxa"/>
          </w:tcPr>
          <w:p w:rsidR="00BB096C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40-43</w:t>
            </w:r>
          </w:p>
        </w:tc>
        <w:tc>
          <w:tcPr>
            <w:tcW w:w="1791" w:type="dxa"/>
            <w:vMerge w:val="restart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Sconces</w:t>
            </w:r>
          </w:p>
        </w:tc>
        <w:tc>
          <w:tcPr>
            <w:tcW w:w="2410" w:type="dxa"/>
          </w:tcPr>
          <w:p w:rsidR="00BB096C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 (SL) 265 (SR)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BB096C" w:rsidTr="00306FEF">
        <w:tc>
          <w:tcPr>
            <w:tcW w:w="1980" w:type="dxa"/>
            <w:shd w:val="clear" w:color="auto" w:fill="auto"/>
          </w:tcPr>
          <w:p w:rsidR="00BB096C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Piper </w:t>
            </w:r>
          </w:p>
        </w:tc>
        <w:tc>
          <w:tcPr>
            <w:tcW w:w="2835" w:type="dxa"/>
            <w:shd w:val="clear" w:color="auto" w:fill="auto"/>
          </w:tcPr>
          <w:p w:rsidR="00BB096C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Piper Spot Window </w:t>
            </w:r>
          </w:p>
        </w:tc>
        <w:tc>
          <w:tcPr>
            <w:tcW w:w="2410" w:type="dxa"/>
            <w:shd w:val="clear" w:color="auto" w:fill="auto"/>
          </w:tcPr>
          <w:p w:rsidR="00BB096C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791" w:type="dxa"/>
            <w:shd w:val="clear" w:color="auto" w:fill="auto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vMerge w:val="restart"/>
          </w:tcPr>
          <w:p w:rsidR="00E064AF" w:rsidRDefault="00E064AF" w:rsidP="00E064AF">
            <w:pPr>
              <w:rPr>
                <w:sz w:val="32"/>
                <w:szCs w:val="32"/>
              </w:rPr>
            </w:pPr>
          </w:p>
          <w:p w:rsidR="00E064AF" w:rsidRPr="009E070B" w:rsidRDefault="00E064A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 3</w:t>
            </w:r>
          </w:p>
        </w:tc>
        <w:tc>
          <w:tcPr>
            <w:tcW w:w="2835" w:type="dxa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vMerge w:val="restart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vMerge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FOH Act 3 </w:t>
            </w:r>
            <w:r w:rsidRPr="00E064AF">
              <w:rPr>
                <w:color w:val="595959" w:themeColor="text1" w:themeTint="A6"/>
                <w:sz w:val="32"/>
                <w:szCs w:val="32"/>
              </w:rPr>
              <w:t>1</w:t>
            </w:r>
            <w:r w:rsidRPr="00E064AF">
              <w:rPr>
                <w:color w:val="595959" w:themeColor="text1" w:themeTint="A6"/>
                <w:sz w:val="32"/>
                <w:szCs w:val="32"/>
                <w:vertAlign w:val="superscript"/>
              </w:rPr>
              <w:t>st</w:t>
            </w:r>
            <w:r w:rsidRPr="00E064AF">
              <w:rPr>
                <w:color w:val="595959" w:themeColor="text1" w:themeTint="A6"/>
                <w:sz w:val="32"/>
                <w:szCs w:val="32"/>
              </w:rPr>
              <w:t xml:space="preserve"> Circle</w:t>
            </w:r>
          </w:p>
        </w:tc>
        <w:tc>
          <w:tcPr>
            <w:tcW w:w="2410" w:type="dxa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50,51</w:t>
            </w:r>
          </w:p>
        </w:tc>
        <w:tc>
          <w:tcPr>
            <w:tcW w:w="1791" w:type="dxa"/>
            <w:vMerge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vMerge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E064AF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 Act 3</w:t>
            </w:r>
          </w:p>
        </w:tc>
        <w:tc>
          <w:tcPr>
            <w:tcW w:w="2410" w:type="dxa"/>
          </w:tcPr>
          <w:p w:rsidR="00E064AF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52-54</w:t>
            </w:r>
          </w:p>
        </w:tc>
        <w:tc>
          <w:tcPr>
            <w:tcW w:w="1791" w:type="dxa"/>
            <w:vMerge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 w:val="restart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 Stage Cover</w:t>
            </w: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 US Cover</w:t>
            </w:r>
          </w:p>
        </w:tc>
        <w:tc>
          <w:tcPr>
            <w:tcW w:w="2410" w:type="dxa"/>
          </w:tcPr>
          <w:p w:rsidR="00BB096C" w:rsidRPr="009E070B" w:rsidRDefault="00D7330A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60+61</w:t>
            </w:r>
          </w:p>
        </w:tc>
        <w:tc>
          <w:tcPr>
            <w:tcW w:w="1791" w:type="dxa"/>
            <w:vMerge w:val="restart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Pr="009E070B" w:rsidRDefault="00AC369D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 Wall cover</w:t>
            </w:r>
          </w:p>
        </w:tc>
        <w:tc>
          <w:tcPr>
            <w:tcW w:w="2410" w:type="dxa"/>
          </w:tcPr>
          <w:p w:rsidR="00BB096C" w:rsidRPr="009E070B" w:rsidRDefault="00AC369D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79+80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 Hallway Cover</w:t>
            </w:r>
          </w:p>
        </w:tc>
        <w:tc>
          <w:tcPr>
            <w:tcW w:w="2410" w:type="dxa"/>
          </w:tcPr>
          <w:p w:rsidR="00BB096C" w:rsidRPr="009E070B" w:rsidRDefault="00AC369D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63+</w:t>
            </w:r>
            <w:r w:rsidR="00BB096C">
              <w:rPr>
                <w:sz w:val="32"/>
                <w:szCs w:val="32"/>
              </w:rPr>
              <w:t>65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DS Wall cover</w:t>
            </w:r>
          </w:p>
        </w:tc>
        <w:tc>
          <w:tcPr>
            <w:tcW w:w="2410" w:type="dxa"/>
          </w:tcPr>
          <w:p w:rsidR="00BB096C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Candle stick booms</w:t>
            </w:r>
          </w:p>
        </w:tc>
        <w:tc>
          <w:tcPr>
            <w:tcW w:w="2410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66-71</w:t>
            </w:r>
            <w:r w:rsidR="00306FEF">
              <w:rPr>
                <w:sz w:val="32"/>
                <w:szCs w:val="32"/>
              </w:rPr>
              <w:t xml:space="preserve"> +59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E064AF" w:rsidTr="00712DD8">
        <w:tc>
          <w:tcPr>
            <w:tcW w:w="198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E064AF" w:rsidRPr="009E070B" w:rsidRDefault="00E064AF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 w:val="restart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Finale</w:t>
            </w: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FOH Finale </w:t>
            </w:r>
            <w:r w:rsidRPr="00BB096C">
              <w:rPr>
                <w:color w:val="595959" w:themeColor="text1" w:themeTint="A6"/>
                <w:sz w:val="32"/>
                <w:szCs w:val="32"/>
              </w:rPr>
              <w:t>Gods</w:t>
            </w:r>
          </w:p>
        </w:tc>
        <w:tc>
          <w:tcPr>
            <w:tcW w:w="2410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72-77</w:t>
            </w:r>
          </w:p>
        </w:tc>
        <w:tc>
          <w:tcPr>
            <w:tcW w:w="1791" w:type="dxa"/>
            <w:vMerge w:val="restart"/>
          </w:tcPr>
          <w:p w:rsidR="00BB096C" w:rsidRDefault="00BB096C" w:rsidP="00E064AF">
            <w:pPr>
              <w:rPr>
                <w:sz w:val="32"/>
                <w:szCs w:val="32"/>
              </w:rPr>
            </w:pPr>
          </w:p>
          <w:p w:rsidR="00BB096C" w:rsidRDefault="00BB096C" w:rsidP="00E064AF">
            <w:pPr>
              <w:rPr>
                <w:sz w:val="32"/>
                <w:szCs w:val="32"/>
              </w:rPr>
            </w:pPr>
          </w:p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</w:t>
            </w:r>
            <w:r w:rsidRPr="00D23DCC">
              <w:rPr>
                <w:i/>
                <w:sz w:val="32"/>
                <w:szCs w:val="32"/>
              </w:rPr>
              <w:t>flying spot</w:t>
            </w: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Finale </w:t>
            </w:r>
          </w:p>
        </w:tc>
        <w:tc>
          <w:tcPr>
            <w:tcW w:w="2410" w:type="dxa"/>
          </w:tcPr>
          <w:p w:rsidR="00BB096C" w:rsidRPr="009E070B" w:rsidRDefault="00AC369D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78+</w:t>
            </w:r>
            <w:r w:rsidR="00BB096C">
              <w:rPr>
                <w:sz w:val="32"/>
                <w:szCs w:val="32"/>
              </w:rPr>
              <w:t>81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Mover </w:t>
            </w:r>
            <w:r w:rsidRPr="0077140F">
              <w:rPr>
                <w:color w:val="595959" w:themeColor="text1" w:themeTint="A6"/>
                <w:sz w:val="32"/>
                <w:szCs w:val="32"/>
              </w:rPr>
              <w:t>bar 6</w:t>
            </w:r>
            <w:r>
              <w:rPr>
                <w:sz w:val="32"/>
                <w:szCs w:val="32"/>
              </w:rPr>
              <w:t>*</w:t>
            </w:r>
          </w:p>
        </w:tc>
        <w:tc>
          <w:tcPr>
            <w:tcW w:w="2410" w:type="dxa"/>
          </w:tcPr>
          <w:p w:rsidR="00BB096C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 w:val="restart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Skeleton Spots</w:t>
            </w: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OH Skeleton US</w:t>
            </w:r>
          </w:p>
        </w:tc>
        <w:tc>
          <w:tcPr>
            <w:tcW w:w="2410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84,85</w:t>
            </w:r>
          </w:p>
        </w:tc>
        <w:tc>
          <w:tcPr>
            <w:tcW w:w="1791" w:type="dxa"/>
            <w:vMerge w:val="restart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Skeleton DS </w:t>
            </w:r>
          </w:p>
        </w:tc>
        <w:tc>
          <w:tcPr>
            <w:tcW w:w="2410" w:type="dxa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82,83</w:t>
            </w:r>
          </w:p>
        </w:tc>
        <w:tc>
          <w:tcPr>
            <w:tcW w:w="1791" w:type="dxa"/>
            <w:vMerge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77140F" w:rsidTr="00712DD8">
        <w:tc>
          <w:tcPr>
            <w:tcW w:w="1980" w:type="dxa"/>
            <w:vMerge w:val="restart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 Windows</w:t>
            </w:r>
          </w:p>
        </w:tc>
        <w:tc>
          <w:tcPr>
            <w:tcW w:w="2835" w:type="dxa"/>
          </w:tcPr>
          <w:p w:rsidR="0077140F" w:rsidRPr="0077140F" w:rsidRDefault="0077140F" w:rsidP="0077140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Window </w:t>
            </w:r>
            <w:r w:rsidRPr="0077140F">
              <w:rPr>
                <w:b/>
                <w:sz w:val="32"/>
                <w:szCs w:val="32"/>
              </w:rPr>
              <w:t>Gobo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1791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  <w:r w:rsidRPr="0077140F">
              <w:rPr>
                <w:b/>
                <w:sz w:val="32"/>
                <w:szCs w:val="32"/>
              </w:rPr>
              <w:t>Moonlight</w:t>
            </w:r>
          </w:p>
        </w:tc>
      </w:tr>
      <w:tr w:rsidR="0077140F" w:rsidTr="00712DD8">
        <w:tc>
          <w:tcPr>
            <w:tcW w:w="1980" w:type="dxa"/>
            <w:vMerge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Window </w:t>
            </w:r>
            <w:r w:rsidRPr="0077140F">
              <w:rPr>
                <w:b/>
                <w:sz w:val="32"/>
                <w:szCs w:val="32"/>
              </w:rPr>
              <w:t>Gobo</w:t>
            </w:r>
          </w:p>
        </w:tc>
        <w:tc>
          <w:tcPr>
            <w:tcW w:w="2410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1791" w:type="dxa"/>
          </w:tcPr>
          <w:p w:rsidR="0077140F" w:rsidRPr="0077140F" w:rsidRDefault="00DF26C7" w:rsidP="00E064AF">
            <w:pPr>
              <w:rPr>
                <w:b/>
                <w:sz w:val="32"/>
                <w:szCs w:val="32"/>
              </w:rPr>
            </w:pPr>
            <w:r w:rsidRPr="00DF26C7">
              <w:rPr>
                <w:b/>
                <w:sz w:val="32"/>
                <w:szCs w:val="32"/>
              </w:rPr>
              <w:t>Daylight</w:t>
            </w:r>
          </w:p>
        </w:tc>
      </w:tr>
      <w:tr w:rsidR="0077140F" w:rsidTr="00712DD8">
        <w:tc>
          <w:tcPr>
            <w:tcW w:w="1980" w:type="dxa"/>
            <w:vMerge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</w:tr>
      <w:tr w:rsidR="00BB096C" w:rsidTr="00712DD8">
        <w:tc>
          <w:tcPr>
            <w:tcW w:w="198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2F5496" w:themeFill="accent5" w:themeFillShade="BF"/>
          </w:tcPr>
          <w:p w:rsidR="00BB096C" w:rsidRPr="009E070B" w:rsidRDefault="00BB096C" w:rsidP="00E064AF">
            <w:pPr>
              <w:rPr>
                <w:sz w:val="32"/>
                <w:szCs w:val="32"/>
              </w:rPr>
            </w:pPr>
          </w:p>
        </w:tc>
      </w:tr>
      <w:tr w:rsidR="0077140F" w:rsidTr="00712DD8">
        <w:tc>
          <w:tcPr>
            <w:tcW w:w="1980" w:type="dxa"/>
            <w:vMerge w:val="restart"/>
          </w:tcPr>
          <w:p w:rsidR="0077140F" w:rsidRDefault="0077140F" w:rsidP="00E064AF">
            <w:pPr>
              <w:rPr>
                <w:sz w:val="32"/>
                <w:szCs w:val="32"/>
              </w:rPr>
            </w:pPr>
          </w:p>
          <w:p w:rsidR="0077140F" w:rsidRPr="009E070B" w:rsidRDefault="0077140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Blinders</w:t>
            </w:r>
          </w:p>
        </w:tc>
        <w:tc>
          <w:tcPr>
            <w:tcW w:w="2835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 Blinders </w:t>
            </w:r>
            <w:r w:rsidRPr="0077140F">
              <w:rPr>
                <w:color w:val="595959" w:themeColor="text1" w:themeTint="A6"/>
                <w:sz w:val="32"/>
                <w:szCs w:val="32"/>
              </w:rPr>
              <w:t>bar 5</w:t>
            </w:r>
          </w:p>
        </w:tc>
        <w:tc>
          <w:tcPr>
            <w:tcW w:w="2410" w:type="dxa"/>
          </w:tcPr>
          <w:p w:rsidR="0077140F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1791" w:type="dxa"/>
            <w:vMerge w:val="restart"/>
          </w:tcPr>
          <w:p w:rsidR="0077140F" w:rsidRPr="00DF26C7" w:rsidRDefault="00306FEF" w:rsidP="00E064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sunset strip</w:t>
            </w:r>
          </w:p>
        </w:tc>
      </w:tr>
      <w:tr w:rsidR="0077140F" w:rsidTr="00712DD8">
        <w:tc>
          <w:tcPr>
            <w:tcW w:w="1980" w:type="dxa"/>
            <w:vMerge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77140F" w:rsidRPr="009E070B" w:rsidRDefault="00274040" w:rsidP="00E064A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Parcans</w:t>
            </w:r>
            <w:proofErr w:type="spellEnd"/>
          </w:p>
        </w:tc>
        <w:tc>
          <w:tcPr>
            <w:tcW w:w="2410" w:type="dxa"/>
          </w:tcPr>
          <w:p w:rsidR="0077140F" w:rsidRPr="009E070B" w:rsidRDefault="00274040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90+91</w:t>
            </w:r>
          </w:p>
        </w:tc>
        <w:tc>
          <w:tcPr>
            <w:tcW w:w="1791" w:type="dxa"/>
            <w:vMerge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</w:tr>
      <w:tr w:rsidR="0077140F" w:rsidTr="00712DD8">
        <w:tc>
          <w:tcPr>
            <w:tcW w:w="1980" w:type="dxa"/>
            <w:vMerge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vMerge/>
          </w:tcPr>
          <w:p w:rsidR="0077140F" w:rsidRPr="009E070B" w:rsidRDefault="0077140F" w:rsidP="00E064AF">
            <w:pPr>
              <w:rPr>
                <w:sz w:val="32"/>
                <w:szCs w:val="32"/>
              </w:rPr>
            </w:pPr>
          </w:p>
        </w:tc>
      </w:tr>
      <w:tr w:rsidR="00306FEF" w:rsidTr="00306FEF">
        <w:tc>
          <w:tcPr>
            <w:tcW w:w="1980" w:type="dxa"/>
            <w:shd w:val="clear" w:color="auto" w:fill="4472C4" w:themeFill="accent5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4472C4" w:themeFill="accent5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4472C4" w:themeFill="accent5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  <w:tc>
          <w:tcPr>
            <w:tcW w:w="1791" w:type="dxa"/>
            <w:shd w:val="clear" w:color="auto" w:fill="4472C4" w:themeFill="accent5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</w:tr>
      <w:tr w:rsidR="00306FEF" w:rsidTr="00712DD8">
        <w:tc>
          <w:tcPr>
            <w:tcW w:w="1980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 cloth </w:t>
            </w:r>
          </w:p>
        </w:tc>
        <w:tc>
          <w:tcPr>
            <w:tcW w:w="2835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791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</w:tr>
      <w:tr w:rsidR="00306FEF" w:rsidTr="00712DD8">
        <w:tc>
          <w:tcPr>
            <w:tcW w:w="1980" w:type="dxa"/>
          </w:tcPr>
          <w:p w:rsidR="00306FEF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Blue </w:t>
            </w:r>
          </w:p>
        </w:tc>
        <w:tc>
          <w:tcPr>
            <w:tcW w:w="2835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FEF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</w:t>
            </w:r>
          </w:p>
        </w:tc>
        <w:tc>
          <w:tcPr>
            <w:tcW w:w="1791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</w:tr>
      <w:tr w:rsidR="00306FEF" w:rsidTr="00712DD8">
        <w:tc>
          <w:tcPr>
            <w:tcW w:w="1980" w:type="dxa"/>
          </w:tcPr>
          <w:p w:rsidR="00306FEF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 Mover</w:t>
            </w:r>
          </w:p>
        </w:tc>
        <w:tc>
          <w:tcPr>
            <w:tcW w:w="2835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FEF" w:rsidRDefault="00306FEF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  <w:tc>
          <w:tcPr>
            <w:tcW w:w="1791" w:type="dxa"/>
          </w:tcPr>
          <w:p w:rsidR="00306FEF" w:rsidRPr="009E070B" w:rsidRDefault="00306FEF" w:rsidP="00E064AF">
            <w:pPr>
              <w:rPr>
                <w:sz w:val="32"/>
                <w:szCs w:val="32"/>
              </w:rPr>
            </w:pPr>
          </w:p>
        </w:tc>
      </w:tr>
      <w:tr w:rsidR="00AC369D" w:rsidTr="00712DD8">
        <w:tc>
          <w:tcPr>
            <w:tcW w:w="1980" w:type="dxa"/>
          </w:tcPr>
          <w:p w:rsidR="00AC369D" w:rsidRDefault="00AC369D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 wall</w:t>
            </w:r>
          </w:p>
        </w:tc>
        <w:tc>
          <w:tcPr>
            <w:tcW w:w="2835" w:type="dxa"/>
          </w:tcPr>
          <w:p w:rsidR="00AC369D" w:rsidRPr="009E070B" w:rsidRDefault="00AC369D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Automation wall cover</w:t>
            </w:r>
          </w:p>
        </w:tc>
        <w:tc>
          <w:tcPr>
            <w:tcW w:w="2410" w:type="dxa"/>
          </w:tcPr>
          <w:p w:rsidR="00AC369D" w:rsidRDefault="00AC369D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1791" w:type="dxa"/>
          </w:tcPr>
          <w:p w:rsidR="00AC369D" w:rsidRPr="009E070B" w:rsidRDefault="00AC369D" w:rsidP="00E064AF">
            <w:pPr>
              <w:rPr>
                <w:sz w:val="32"/>
                <w:szCs w:val="32"/>
              </w:rPr>
            </w:pPr>
          </w:p>
        </w:tc>
      </w:tr>
      <w:tr w:rsidR="00274040" w:rsidTr="00712DD8">
        <w:tc>
          <w:tcPr>
            <w:tcW w:w="1980" w:type="dxa"/>
          </w:tcPr>
          <w:p w:rsidR="00274040" w:rsidRDefault="00274040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 Warmers</w:t>
            </w:r>
          </w:p>
        </w:tc>
        <w:tc>
          <w:tcPr>
            <w:tcW w:w="2835" w:type="dxa"/>
          </w:tcPr>
          <w:p w:rsidR="00274040" w:rsidRDefault="00274040" w:rsidP="00E064AF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74040" w:rsidRDefault="00274040" w:rsidP="00E064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94+95</w:t>
            </w:r>
            <w:bookmarkStart w:id="0" w:name="_GoBack"/>
            <w:bookmarkEnd w:id="0"/>
          </w:p>
        </w:tc>
        <w:tc>
          <w:tcPr>
            <w:tcW w:w="1791" w:type="dxa"/>
          </w:tcPr>
          <w:p w:rsidR="00274040" w:rsidRPr="009E070B" w:rsidRDefault="00274040" w:rsidP="00E064AF">
            <w:pPr>
              <w:rPr>
                <w:sz w:val="32"/>
                <w:szCs w:val="32"/>
              </w:rPr>
            </w:pPr>
          </w:p>
        </w:tc>
      </w:tr>
    </w:tbl>
    <w:p w:rsidR="009E070B" w:rsidRDefault="009E070B"/>
    <w:sectPr w:rsidR="009E0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0B"/>
    <w:rsid w:val="00274040"/>
    <w:rsid w:val="00277AA4"/>
    <w:rsid w:val="00306FEF"/>
    <w:rsid w:val="006E616C"/>
    <w:rsid w:val="00712DD8"/>
    <w:rsid w:val="0077140F"/>
    <w:rsid w:val="009873C0"/>
    <w:rsid w:val="009E070B"/>
    <w:rsid w:val="00AC369D"/>
    <w:rsid w:val="00BB096C"/>
    <w:rsid w:val="00C44368"/>
    <w:rsid w:val="00D02E34"/>
    <w:rsid w:val="00D23DCC"/>
    <w:rsid w:val="00D7330A"/>
    <w:rsid w:val="00DC0BED"/>
    <w:rsid w:val="00DF26C7"/>
    <w:rsid w:val="00E0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6445C-76F9-4EA2-BC3D-075AA4CA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RSAMD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Howard</dc:creator>
  <cp:keywords/>
  <dc:description/>
  <cp:lastModifiedBy>Shannon Howard</cp:lastModifiedBy>
  <cp:revision>9</cp:revision>
  <dcterms:created xsi:type="dcterms:W3CDTF">2014-10-17T13:17:00Z</dcterms:created>
  <dcterms:modified xsi:type="dcterms:W3CDTF">2014-11-04T20:25:00Z</dcterms:modified>
</cp:coreProperties>
</file>