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07" w:rsidRDefault="00D60332">
      <w:r>
        <w:t>How to tea stain paper:</w:t>
      </w:r>
    </w:p>
    <w:p w:rsidR="00D60332" w:rsidRDefault="00D60332">
      <w:pPr>
        <w:rPr>
          <w:u w:val="single"/>
        </w:rPr>
      </w:pPr>
      <w:r w:rsidRPr="00D60332">
        <w:rPr>
          <w:u w:val="single"/>
        </w:rPr>
        <w:t>What you’ll need</w:t>
      </w:r>
    </w:p>
    <w:p w:rsidR="00D60332" w:rsidRDefault="00D60332" w:rsidP="00D60332">
      <w:pPr>
        <w:pStyle w:val="ListParagraph"/>
        <w:numPr>
          <w:ilvl w:val="0"/>
          <w:numId w:val="1"/>
        </w:numPr>
      </w:pPr>
      <w:r w:rsidRPr="00D60332">
        <w:t xml:space="preserve">The </w:t>
      </w:r>
      <w:r>
        <w:t>item you wish to stain</w:t>
      </w:r>
    </w:p>
    <w:p w:rsidR="00D60332" w:rsidRDefault="00D60332" w:rsidP="00D60332">
      <w:pPr>
        <w:pStyle w:val="ListParagraph"/>
        <w:numPr>
          <w:ilvl w:val="0"/>
          <w:numId w:val="1"/>
        </w:numPr>
      </w:pPr>
      <w:r>
        <w:t>Tea bags x lot (and kind will do)</w:t>
      </w:r>
      <w:bookmarkStart w:id="0" w:name="_GoBack"/>
      <w:bookmarkEnd w:id="0"/>
    </w:p>
    <w:p w:rsidR="00D60332" w:rsidRDefault="00D60332" w:rsidP="00D60332">
      <w:pPr>
        <w:pStyle w:val="ListParagraph"/>
        <w:numPr>
          <w:ilvl w:val="0"/>
          <w:numId w:val="1"/>
        </w:numPr>
      </w:pPr>
      <w:r>
        <w:t>Casserole tray (or any kind of deep flat tray)</w:t>
      </w:r>
    </w:p>
    <w:p w:rsidR="00D60332" w:rsidRDefault="00D60332" w:rsidP="00D60332">
      <w:pPr>
        <w:pStyle w:val="ListParagraph"/>
        <w:numPr>
          <w:ilvl w:val="0"/>
          <w:numId w:val="1"/>
        </w:numPr>
      </w:pPr>
      <w:r>
        <w:t>Mugs (large) x2</w:t>
      </w:r>
    </w:p>
    <w:p w:rsidR="00D60332" w:rsidRDefault="00D60332" w:rsidP="00D60332">
      <w:pPr>
        <w:pStyle w:val="ListParagraph"/>
        <w:numPr>
          <w:ilvl w:val="0"/>
          <w:numId w:val="1"/>
        </w:numPr>
      </w:pPr>
      <w:r>
        <w:t>Towels (laid out on a flat, dry surface)</w:t>
      </w:r>
    </w:p>
    <w:p w:rsidR="00D60332" w:rsidRDefault="00D60332" w:rsidP="00D60332"/>
    <w:p w:rsidR="00D60332" w:rsidRDefault="00D60332" w:rsidP="00D60332">
      <w:pPr>
        <w:pStyle w:val="ListParagraph"/>
        <w:numPr>
          <w:ilvl w:val="0"/>
          <w:numId w:val="2"/>
        </w:numPr>
      </w:pPr>
      <w:r>
        <w:t>Boil a kettle and put 4 or five tea bags into 2 large mugs.</w:t>
      </w:r>
    </w:p>
    <w:p w:rsidR="00D60332" w:rsidRDefault="00D60332" w:rsidP="00D60332">
      <w:pPr>
        <w:pStyle w:val="ListParagraph"/>
        <w:numPr>
          <w:ilvl w:val="0"/>
          <w:numId w:val="2"/>
        </w:numPr>
      </w:pPr>
      <w:r>
        <w:t>Wait till the water is just off the boil and fill the mugs (you can use cold water for this, but warm means the tea permeates into the paper much better, making the job quicker). Let the water turn dark for a couple of minutes</w:t>
      </w:r>
    </w:p>
    <w:p w:rsidR="00D60332" w:rsidRDefault="00D60332" w:rsidP="00D60332">
      <w:pPr>
        <w:pStyle w:val="ListParagraph"/>
        <w:numPr>
          <w:ilvl w:val="0"/>
          <w:numId w:val="2"/>
        </w:numPr>
      </w:pPr>
      <w:r>
        <w:t>Pour the tea from the mugs into the casserole tray, and squeeze tea out with your hands until the liquid is a dark brown</w:t>
      </w:r>
    </w:p>
    <w:p w:rsidR="00D60332" w:rsidRDefault="00D60332" w:rsidP="00D60332">
      <w:pPr>
        <w:pStyle w:val="ListParagraph"/>
        <w:numPr>
          <w:ilvl w:val="0"/>
          <w:numId w:val="2"/>
        </w:numPr>
      </w:pPr>
      <w:r>
        <w:t>Put your paper in ONE sheet at a time and submerge it. Make sure you don’t overload the tray, as that will mean that not all the paper gets the same exposure to the liquids</w:t>
      </w:r>
    </w:p>
    <w:p w:rsidR="00D60332" w:rsidRDefault="00D60332" w:rsidP="00D60332">
      <w:pPr>
        <w:pStyle w:val="ListParagraph"/>
        <w:numPr>
          <w:ilvl w:val="0"/>
          <w:numId w:val="2"/>
        </w:numPr>
      </w:pPr>
      <w:r>
        <w:t>Leave these in for a fair while, checking every few minutes to make sure they haven’t turned too dark.</w:t>
      </w:r>
    </w:p>
    <w:p w:rsidR="00D60332" w:rsidRDefault="00D60332" w:rsidP="00D60332">
      <w:pPr>
        <w:pStyle w:val="ListParagraph"/>
        <w:numPr>
          <w:ilvl w:val="0"/>
          <w:numId w:val="2"/>
        </w:numPr>
      </w:pPr>
      <w:r>
        <w:t>When the paper reaches the colour you require, take each sheet out and let it drip for a couple of seconds before transferring it to your towel. Occasionally turn them to make them dry quicker</w:t>
      </w:r>
    </w:p>
    <w:p w:rsidR="00D60332" w:rsidRPr="00D60332" w:rsidRDefault="00D60332" w:rsidP="00D60332">
      <w:pPr>
        <w:pStyle w:val="ListParagraph"/>
        <w:numPr>
          <w:ilvl w:val="0"/>
          <w:numId w:val="2"/>
        </w:numPr>
      </w:pPr>
      <w:r>
        <w:t>To ensure they dry flat, fold the towel over to cover them, and you may wish to lay something heavy on top, if you wish them to be completely flat.</w:t>
      </w:r>
    </w:p>
    <w:sectPr w:rsidR="00D60332" w:rsidRPr="00D60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3D68"/>
    <w:multiLevelType w:val="hybridMultilevel"/>
    <w:tmpl w:val="EED4C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7F74DB"/>
    <w:multiLevelType w:val="hybridMultilevel"/>
    <w:tmpl w:val="9972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32"/>
    <w:rsid w:val="00012BC4"/>
    <w:rsid w:val="002553AD"/>
    <w:rsid w:val="00335918"/>
    <w:rsid w:val="00D60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C889-F13F-4E34-ABA0-F1A15890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Watt</dc:creator>
  <cp:keywords/>
  <dc:description/>
  <cp:lastModifiedBy>Elspeth Watt</cp:lastModifiedBy>
  <cp:revision>1</cp:revision>
  <dcterms:created xsi:type="dcterms:W3CDTF">2013-10-10T12:40:00Z</dcterms:created>
  <dcterms:modified xsi:type="dcterms:W3CDTF">2013-10-10T12:49:00Z</dcterms:modified>
</cp:coreProperties>
</file>